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38" w:rsidRPr="00974A50" w:rsidRDefault="00385E38" w:rsidP="00385E38">
      <w:pPr>
        <w:spacing w:after="0"/>
        <w:jc w:val="center"/>
        <w:rPr>
          <w:rFonts w:ascii="Times New Roman" w:hAnsi="Times New Roman" w:cs="Times New Roman"/>
          <w:b/>
          <w:color w:val="FF0000"/>
          <w:sz w:val="24"/>
          <w:szCs w:val="24"/>
          <w:u w:val="single"/>
          <w:lang w:val="uk-UA"/>
        </w:rPr>
      </w:pPr>
      <w:r w:rsidRPr="00974A50">
        <w:rPr>
          <w:rFonts w:ascii="Times New Roman" w:hAnsi="Times New Roman" w:cs="Times New Roman"/>
          <w:b/>
          <w:color w:val="FF0000"/>
          <w:sz w:val="24"/>
          <w:szCs w:val="24"/>
          <w:u w:val="single"/>
          <w:lang w:val="uk-UA"/>
        </w:rPr>
        <w:t>Чи готова ваша дитина йти до школи?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Зазвичай батьків майбутніх першокласників хвилює безліч запитань: чи зможе їхня дитина навчатися в школі, чи досить вона розвинена, що їй слід уміти напередодні навчання в школі.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За допомогою цього тесту Ви можете оцінити підготовленість Вашої дитини до школи.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Т Е С Т</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Відповідайте на запитання «так» або «ні».</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часто Ваша дитина заявляє про своє бажання йти до школи?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Вашу дитину найбільше цікавлять атрибути школи (портфель, книжки, нове «доросле» становище), аніж можливість більше довідатися нового й багато чого навчитися?</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Ви вважаєте, що Ваша дитина досить посидюща й уважна навіть під час виконання не дуже привабливого для неї завдання?</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Ваша дитина товариська як з дітьми, так і з дорослими?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Ви не впевнені в тім, що Ваша дитина здатна добре запам’ятати й виконати усне доручення ( наприклад, по телефону)?</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Ваша дитина жодної хвилини не може побути на самоті й зайнятися чимось самостійно?</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Іграшки й особисті речі Вашої дитини завжди розкидані, й Ви стомилися нагадувати їй, що потрібно їх прибирати?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вміє Ваша дитина рахувати до десяти й назад?</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вміє Ваша дитина порівнювати числа і предмети?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здатна Ваша дитина додавати й віднімати в межах десяти?</w:t>
      </w:r>
    </w:p>
    <w:p w:rsidR="00346B36" w:rsidRDefault="00346B36" w:rsidP="00385E38">
      <w:pPr>
        <w:spacing w:after="0"/>
        <w:jc w:val="both"/>
        <w:rPr>
          <w:rFonts w:ascii="Times New Roman" w:hAnsi="Times New Roman" w:cs="Times New Roman"/>
          <w:sz w:val="24"/>
          <w:szCs w:val="24"/>
          <w:lang w:val="en-US"/>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lastRenderedPageBreak/>
        <w:t>Чи знає дитина прості геометричні фігури (коло, квадрат, трикутник, прямокутник, овал)?</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вміє дитина визначати істотні ознаки в предметах( наприклад, у птаха є дзьоб, пір’я)?</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може Ваша дитина об’єднати одним словом поняття одного виду, роду, характеру ( наприклад, назвати одним словом «взуття» слова «туфлі», «черевики», «чоботи»)?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може Ваша дитина знайти слова з протилежним змістом до запропонованого слова ( «весело» - «сумно»)?</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вміє вона скласти розповідь за 5-7 картинками?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знає Ваша дитина літери та чи вміє читати по складах?</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Ваша дитина з напруженням і без будь-якого задоволення декламує вірші й розповідає казки?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правда, що Ваша дитина не досить упевнено користується кульковою ручкою?</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Ваша дитина любить майструвати, користуючись клеєм, ножицями, інструментами?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Їй подобається розфарбовувати або малювати?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Малюнки Вашої дитини, як правило, неохайні й не завершені?</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Ваша дитина без особливої праці може зібрати розрізану на кілька частин картинку?</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може Ваша дитина знайти слово до запропонованого слова так, щоб вони були пов’язані за змістом, як пов’язані слова в зразку (наприклад, зразок: «дерево - гілки», до слова «книжка» необхідно назвати слово «сторінки»)?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Чи вважаєте Ви, що Ваша дитина не допитлива й погано обізнана?</w:t>
      </w: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Порівняйте свої відповіді з ключем.</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Ключ відповідей</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Якщо на запитання 1, 3, 4, 5, 8, 9, 10, 11, 12, 13, 14, 15, 16, 19, 20, 22, 23 Ви відповіли «так», то зарахуйте по 1 балу за кожну відповідь.</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Якщо на запитання 2, 6, 7, 17, 18, 21, 24 Ви відповіли «ні», то зарахуйте ще по 1 балу за кожну відповідь.</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Підрахуйте загальну кількість балів.</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Якщо вона становить:</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20-24 бали, то поздоровляємо! Ваша дитина готова до школи. Будьте певні, що їй буде легше справлятися зі шкільними труднощами. Подбайте про те, щоб у неї не зник інтерес до школи й до отримання нових знань.</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15-19 балів, Вам належить приділити більше уваги своїй дитині, зміст запитань або завдання в них допоможуть Вам обрати потрібний напрям роботи з дитиною. Не засмучуйтеся, Ваша дитина майже готова до навчання в школі.</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14 і менше балів,кращою порадою для Вас буде приказка: «Терпіння і труд усе перетруть». Ваша дитина чекає допомоги й співпраці. Пориньте разом із нею в розвивальні, цікаві ігри. Усе це допоможе дитині досягти успіху й піти до школи підготовленою.</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  </w:t>
      </w: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Психологічна готовність до навчання у школі включає такі компоненти:</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фізіологічна готовність;</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інтелектуальна (пізнавальна) готовність;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емоційно-вольова готовність;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соціальна готовність; </w:t>
      </w:r>
    </w:p>
    <w:p w:rsidR="00385E38" w:rsidRPr="00B85EC1" w:rsidRDefault="00385E38" w:rsidP="00385E38">
      <w:pPr>
        <w:spacing w:after="0"/>
        <w:jc w:val="both"/>
        <w:rPr>
          <w:rFonts w:ascii="Times New Roman" w:hAnsi="Times New Roman" w:cs="Times New Roman"/>
          <w:sz w:val="24"/>
          <w:szCs w:val="24"/>
          <w:lang w:val="uk-UA"/>
        </w:rPr>
      </w:pPr>
    </w:p>
    <w:p w:rsidR="00385E38" w:rsidRDefault="00385E38" w:rsidP="00385E38">
      <w:pPr>
        <w:spacing w:after="0"/>
        <w:jc w:val="both"/>
        <w:rPr>
          <w:rFonts w:ascii="Times New Roman" w:hAnsi="Times New Roman" w:cs="Times New Roman"/>
          <w:sz w:val="24"/>
          <w:szCs w:val="24"/>
          <w:lang w:val="en-US"/>
        </w:rPr>
      </w:pPr>
      <w:r w:rsidRPr="00B85EC1">
        <w:rPr>
          <w:rFonts w:ascii="Times New Roman" w:hAnsi="Times New Roman" w:cs="Times New Roman"/>
          <w:sz w:val="24"/>
          <w:szCs w:val="24"/>
          <w:lang w:val="uk-UA"/>
        </w:rPr>
        <w:t xml:space="preserve">мотиваційна готовність. </w:t>
      </w:r>
    </w:p>
    <w:p w:rsidR="00346B36" w:rsidRPr="00346B36" w:rsidRDefault="00346B36" w:rsidP="00385E38">
      <w:pPr>
        <w:spacing w:after="0"/>
        <w:jc w:val="both"/>
        <w:rPr>
          <w:rFonts w:ascii="Times New Roman" w:hAnsi="Times New Roman" w:cs="Times New Roman"/>
          <w:sz w:val="24"/>
          <w:szCs w:val="24"/>
          <w:lang w:val="en-US"/>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Фізіологічна готовність означає достатній рівень дозрівання організму дитини, стан її здоров'я. Зрозуміло, що здорові діти краще пристосуються до змін, пов'язаних з початком навчання.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Інтелектуальна (пізнавальна) готовність пов'язана із відповідним рівнем розвитку пізнавальної сфери дитини, тобто тих процесів, завдяки яким дитина пізнає навколишній світ: мислення, увага, пам'ять, сприймання, уява.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Мислення є найважливішою функцією мозку людини. Будь-який вид діяльності не може обійтися без мислення. А особливо – навчання. На момент початку навчання у школі дитина має володіти певним запасом знань про навколишній світ, про себе, про природу, про інших людей, про стосунки між людьми. Наприклад, дитина має знати: своє ім'я, прізвище, основні кольори, основні геометричні фігури (трикутник, прямокутник, коло) . Володіти поняттям «більший»- «менший», «</w:t>
      </w:r>
      <w:proofErr w:type="spellStart"/>
      <w:r w:rsidRPr="00B85EC1">
        <w:rPr>
          <w:rFonts w:ascii="Times New Roman" w:hAnsi="Times New Roman" w:cs="Times New Roman"/>
          <w:sz w:val="24"/>
          <w:szCs w:val="24"/>
          <w:lang w:val="uk-UA"/>
        </w:rPr>
        <w:t>вищий»-«нижчий</w:t>
      </w:r>
      <w:proofErr w:type="spellEnd"/>
      <w:r w:rsidRPr="00B85EC1">
        <w:rPr>
          <w:rFonts w:ascii="Times New Roman" w:hAnsi="Times New Roman" w:cs="Times New Roman"/>
          <w:sz w:val="24"/>
          <w:szCs w:val="24"/>
          <w:lang w:val="uk-UA"/>
        </w:rPr>
        <w:t>», «</w:t>
      </w:r>
      <w:proofErr w:type="spellStart"/>
      <w:r w:rsidRPr="00B85EC1">
        <w:rPr>
          <w:rFonts w:ascii="Times New Roman" w:hAnsi="Times New Roman" w:cs="Times New Roman"/>
          <w:sz w:val="24"/>
          <w:szCs w:val="24"/>
          <w:lang w:val="uk-UA"/>
        </w:rPr>
        <w:t>ширший»-«вужчий</w:t>
      </w:r>
      <w:proofErr w:type="spellEnd"/>
      <w:r w:rsidRPr="00B85EC1">
        <w:rPr>
          <w:rFonts w:ascii="Times New Roman" w:hAnsi="Times New Roman" w:cs="Times New Roman"/>
          <w:sz w:val="24"/>
          <w:szCs w:val="24"/>
          <w:lang w:val="uk-UA"/>
        </w:rPr>
        <w:t xml:space="preserve">». Бажано, щоб дитина орієнтувалась у просторі (знала де права рука, розуміла поняття «під», «над», «біля», «між»). Дитина має вміти аналізувати, встановлювати </w:t>
      </w:r>
      <w:proofErr w:type="spellStart"/>
      <w:r w:rsidRPr="00B85EC1">
        <w:rPr>
          <w:rFonts w:ascii="Times New Roman" w:hAnsi="Times New Roman" w:cs="Times New Roman"/>
          <w:sz w:val="24"/>
          <w:szCs w:val="24"/>
          <w:lang w:val="uk-UA"/>
        </w:rPr>
        <w:t>з’вязки</w:t>
      </w:r>
      <w:proofErr w:type="spellEnd"/>
      <w:r w:rsidRPr="00B85EC1">
        <w:rPr>
          <w:rFonts w:ascii="Times New Roman" w:hAnsi="Times New Roman" w:cs="Times New Roman"/>
          <w:sz w:val="24"/>
          <w:szCs w:val="24"/>
          <w:lang w:val="uk-UA"/>
        </w:rPr>
        <w:t>, порівнювати, аналізувати, узагальнювати, визначати головні і другорядні ознаки предметів та явищ.</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Увага є ще одною складовою інтелектуальної готовності. Чим вищий рівень уваги, тим вища ефективність навчання. Навчання ставить перед дитиною нові завдання, несхожі на ті, які вона звикла виконувати під час гри. Навчальні завдання, на відміну від ігрових, містять більше нової інформації, а процес виконання навчальних завдань вимагає більшого зосередження. А для цього бажано тренувати здатність малюка бути уважним, наприклад, за допомогою ігор і спеціальних вправ.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Безумовно, легше буде навчатись тій дитині, у якої гарно розвинута пам’ять.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Дуже бажаним для успішного навчання є вміння дитини відповідати на запитання, уміти висловлювати свої думки. Передумовою цих вмінь є достатній словниковий запас дитини. Достатній розвиток мовлення є ще одною складовою інтелектуальної готовності дитини до навчання.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Достатній розвиток м’язів руки, вміння виконувати пальчиками дрібні дії (наприклад, нанизувати намистинки) буде запорукою того, що дитина легко навчиться писати.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Якщо Ви хочете, щоб Ваш малюк добре навчався, із радістю відвідував школу – допоможіть йому. Читайте малюку книжки: казки, вірші, оповідання. Після того, як казка прочитана, попросіть, щоб малюк переказав прочитане.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Розвивати мислення, увагу, пам’ять, дрібну моторику, розширювати словниковий запас можна і під час спеціальних ігрових занять із малюком (саме гра перетворює нудне навчання на яскраву, цікаву пригоду), і під час щоденного побутового спілкування. Наприклад, коли Ви гуляєте з малюком, розказуйте йому про те, яка зараз пора року, що відбувається у природі; якого кольору проїхала машина; яке дерево вище, а яке нижче. Розказуйте різні відомості про навколишній світ. Розширювати словниковий запас малюка можна за допомогою гри «Хто більше?»: загадайте якийсь предмет, чи явище, і називайте його ознаки: хто більше назве? Наприклад: «сніг» - білий, холодний, блискучий, іскристий, м’який, ранній, несподіваний, глибокий, дрібний, пухнастий, лапатий і т. д.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Щоб розвинути дрібні м’язи руки, надавайте малюку можливість ліпити, малювати, розфарбовувати розмальовки; вирізати чи виривати пальчиками обведені фігурки. </w:t>
      </w:r>
      <w:r w:rsidRPr="00B85EC1">
        <w:rPr>
          <w:rFonts w:ascii="Times New Roman" w:hAnsi="Times New Roman" w:cs="Times New Roman"/>
          <w:sz w:val="24"/>
          <w:szCs w:val="24"/>
          <w:lang w:val="uk-UA"/>
        </w:rPr>
        <w:lastRenderedPageBreak/>
        <w:t xml:space="preserve">Створюйте разом з дитиною різні фігурки із паличок (можна використовувати навіть сірники – тільки обов’язково під Вашим наглядом). Нехай малюк складе таку саму фігурку, яку склали Ви, спочатку дивлячись на неї (так буде розвиватись сприймання, вміння орієнтуватись на зразок), а потім по-пам’яті (щоб розвивалась пам’ять, Ваші фігурки із сірників спочатку мають бути дуже простими, поступово їх потрібно ускладнювати).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Зараз у книжкових магазинах, на базарах, у кіосках можна придбати велику кількість книжок по розвитку мислення, пам’яті, уваги, сприймання, по підготовці дитини до навчання у школі.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Не менш важливою, ніж інтелектуальна готовність, є емоційно-вольова готовність дитини до навчання. Ця складова включає достатній розвиток волі, послаблення імпульсивних реакцій, вміння керувати своїми емоціями (наприклад, слухати, не перебиваючи). Емоційно-вольова готовність вважається сформованою, якщо дитина вміє ставити мету, докладати зусиль для реалізації мети, долати перешкоди, виконувати не цікаву, але корисну роботу.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Чи має Ваш малюк прості, але постійні доручення (наприклад поливати квіти)? Чи прибирає за собою іграшки? Чи застеляє свою постіль (нехай і з Вашою допомогою)? Чи не перебиває Вас під час розмови? Чи має терпіння? Давши відповідь на ці прості запитання, ви дізнаєтесь, чи сформована у малюка емоційно-вольова готовність.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Наступний компонент – соціальна готовність. Вона містить у собі сформованість у дитині якостей, завдяки яким вона може спілкуватися з іншими дітьми, з вчителькою. Це і бажання спілкуватися, і вміння встановлювати взаємовідносини з однолітками і дорослими; уміння поступатись, підкорятись інтересам дитячої групи, класу; повага до бажань інших людей. Взагалі, дитина поводить себе з іншими дітьми у школі так, як бачить це і чує вдома. Тобто дитина у своїх взаємовідносинах з іншими дітьми є дзеркалом того, які взаємовідносини панують у сім'ї. Саме у родині дитина отримує перші зразки спілкування. Якщо дитина вдома є свідком неповаги членів сім’ї один до одного, сварок, бійок, то вона вважає таку поведінку нормальною і сама починає так поводити себе в школі.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Мотиваційна готовність сформована, якщо у дитини є бажання ходити до школи, є прагнення здобувати знання, дізнаватись нове, цікаве, виконувати нову соціальну роль – роль школяра. І тут багато що залежить від Вас, шановні батьки. Не залякуйте малюка школою, фразами подібними до такої: «Ось підеш у школу – там тобі покажуть!» Налаштовуйте малюка на школу позитивно: «У школі буде цікаво, радісно, ти дізнаєшся багато нового і корисного». </w:t>
      </w:r>
    </w:p>
    <w:p w:rsidR="00385E38" w:rsidRPr="00B85EC1" w:rsidRDefault="00385E38" w:rsidP="00385E38">
      <w:pPr>
        <w:spacing w:after="0"/>
        <w:jc w:val="both"/>
        <w:rPr>
          <w:rFonts w:ascii="Times New Roman" w:hAnsi="Times New Roman" w:cs="Times New Roman"/>
          <w:sz w:val="24"/>
          <w:szCs w:val="24"/>
          <w:lang w:val="uk-UA"/>
        </w:rPr>
      </w:pPr>
    </w:p>
    <w:p w:rsidR="00385E38" w:rsidRPr="00B85EC1" w:rsidRDefault="00385E38" w:rsidP="00385E38">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Бажаємо Вам, щоб початок навчання малюка в школі</w:t>
      </w:r>
    </w:p>
    <w:p w:rsidR="00BF5462" w:rsidRPr="00BF5462" w:rsidRDefault="00385E38" w:rsidP="00385E38">
      <w:pPr>
        <w:spacing w:after="0"/>
        <w:jc w:val="both"/>
        <w:rPr>
          <w:lang w:val="uk-UA"/>
        </w:rPr>
      </w:pPr>
      <w:r w:rsidRPr="00B85EC1">
        <w:rPr>
          <w:rFonts w:ascii="Times New Roman" w:hAnsi="Times New Roman" w:cs="Times New Roman"/>
          <w:sz w:val="24"/>
          <w:szCs w:val="24"/>
          <w:lang w:val="uk-UA"/>
        </w:rPr>
        <w:t xml:space="preserve"> став приємною подією в житті всієї родини . </w:t>
      </w:r>
      <w:bookmarkStart w:id="0" w:name="_GoBack"/>
      <w:bookmarkEnd w:id="0"/>
    </w:p>
    <w:sectPr w:rsidR="00BF5462" w:rsidRPr="00BF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4F"/>
    <w:rsid w:val="00115015"/>
    <w:rsid w:val="0015104F"/>
    <w:rsid w:val="00324CBD"/>
    <w:rsid w:val="00346B36"/>
    <w:rsid w:val="00385E38"/>
    <w:rsid w:val="004D5F32"/>
    <w:rsid w:val="00BF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dcterms:created xsi:type="dcterms:W3CDTF">2013-03-19T00:20:00Z</dcterms:created>
  <dcterms:modified xsi:type="dcterms:W3CDTF">2013-03-19T00:35:00Z</dcterms:modified>
</cp:coreProperties>
</file>