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47" w:rsidRPr="00236383" w:rsidRDefault="00676447" w:rsidP="0067644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</w:pPr>
      <w:bookmarkStart w:id="0" w:name="_GoBack"/>
      <w:bookmarkEnd w:id="0"/>
      <w:r w:rsidRPr="00236383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Батькам про дітей</w:t>
      </w: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7F">
        <w:rPr>
          <w:rFonts w:ascii="Times New Roman" w:hAnsi="Times New Roman" w:cs="Times New Roman"/>
          <w:sz w:val="24"/>
          <w:szCs w:val="24"/>
          <w:lang w:val="uk-UA"/>
        </w:rPr>
        <w:t>Дітей вчить те, що їх оточує.</w:t>
      </w: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7F">
        <w:rPr>
          <w:rFonts w:ascii="Times New Roman" w:hAnsi="Times New Roman" w:cs="Times New Roman"/>
          <w:sz w:val="24"/>
          <w:szCs w:val="24"/>
          <w:lang w:val="uk-UA"/>
        </w:rPr>
        <w:t>Якщо дитину часто критикують – вона вчиться засуджувати.</w:t>
      </w: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7F">
        <w:rPr>
          <w:rFonts w:ascii="Times New Roman" w:hAnsi="Times New Roman" w:cs="Times New Roman"/>
          <w:sz w:val="24"/>
          <w:szCs w:val="24"/>
          <w:lang w:val="uk-UA"/>
        </w:rPr>
        <w:t>Якщо до дитини часто відносяться з полегкістю – вона вчиться бути терплячою.</w:t>
      </w: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7F">
        <w:rPr>
          <w:rFonts w:ascii="Times New Roman" w:hAnsi="Times New Roman" w:cs="Times New Roman"/>
          <w:sz w:val="24"/>
          <w:szCs w:val="24"/>
          <w:lang w:val="uk-UA"/>
        </w:rPr>
        <w:t>Якщо дитину часто висміюють – вона вчиться бути</w:t>
      </w: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7F">
        <w:rPr>
          <w:rFonts w:ascii="Times New Roman" w:hAnsi="Times New Roman" w:cs="Times New Roman"/>
          <w:sz w:val="24"/>
          <w:szCs w:val="24"/>
          <w:lang w:val="uk-UA"/>
        </w:rPr>
        <w:t>несмілою, скутою.</w:t>
      </w: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7F">
        <w:rPr>
          <w:rFonts w:ascii="Times New Roman" w:hAnsi="Times New Roman" w:cs="Times New Roman"/>
          <w:sz w:val="24"/>
          <w:szCs w:val="24"/>
          <w:lang w:val="uk-UA"/>
        </w:rPr>
        <w:t>Якщо дитину часто хвалять – вона вчиться оцінювати.</w:t>
      </w: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7F">
        <w:rPr>
          <w:rFonts w:ascii="Times New Roman" w:hAnsi="Times New Roman" w:cs="Times New Roman"/>
          <w:sz w:val="24"/>
          <w:szCs w:val="24"/>
          <w:lang w:val="uk-UA"/>
        </w:rPr>
        <w:t>Якщо дитина живе з почуттям безпеки – вона вчиться вірити.</w:t>
      </w: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7F">
        <w:rPr>
          <w:rFonts w:ascii="Times New Roman" w:hAnsi="Times New Roman" w:cs="Times New Roman"/>
          <w:sz w:val="24"/>
          <w:szCs w:val="24"/>
          <w:lang w:val="uk-UA"/>
        </w:rPr>
        <w:t>Якщо дитині часто демонструють ворожість – вона вчиться битися.</w:t>
      </w: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7F">
        <w:rPr>
          <w:rFonts w:ascii="Times New Roman" w:hAnsi="Times New Roman" w:cs="Times New Roman"/>
          <w:sz w:val="24"/>
          <w:szCs w:val="24"/>
          <w:lang w:val="uk-UA"/>
        </w:rPr>
        <w:t>Якщо дитину часто соромлять – вона вчиться почувати себе винною.</w:t>
      </w: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7F">
        <w:rPr>
          <w:rFonts w:ascii="Times New Roman" w:hAnsi="Times New Roman" w:cs="Times New Roman"/>
          <w:sz w:val="24"/>
          <w:szCs w:val="24"/>
          <w:lang w:val="uk-UA"/>
        </w:rPr>
        <w:t>Якщо дитину часто підбадьорюють – вона вчиться бути впевненою в собі.</w:t>
      </w: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7F">
        <w:rPr>
          <w:rFonts w:ascii="Times New Roman" w:hAnsi="Times New Roman" w:cs="Times New Roman"/>
          <w:sz w:val="24"/>
          <w:szCs w:val="24"/>
          <w:lang w:val="uk-UA"/>
        </w:rPr>
        <w:t>Якщо з дитиною бути чесною – вона вчиться справедливості.</w:t>
      </w: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7F">
        <w:rPr>
          <w:rFonts w:ascii="Times New Roman" w:hAnsi="Times New Roman" w:cs="Times New Roman"/>
          <w:sz w:val="24"/>
          <w:szCs w:val="24"/>
          <w:lang w:val="uk-UA"/>
        </w:rPr>
        <w:t>Якщо з дитиною часто згоджуються – вона вчиться добре до себе відноситися.</w:t>
      </w: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464A7F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7F">
        <w:rPr>
          <w:rFonts w:ascii="Times New Roman" w:hAnsi="Times New Roman" w:cs="Times New Roman"/>
          <w:sz w:val="24"/>
          <w:szCs w:val="24"/>
          <w:lang w:val="uk-UA"/>
        </w:rPr>
        <w:t>Якщо дитина живе у атмосфері дружби і почуває себе потрібною – вона вчитьс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знаходити у цьому світі любов </w:t>
      </w:r>
      <w:r w:rsidRPr="00B85EC1">
        <w:rPr>
          <w:rFonts w:ascii="Times New Roman" w:hAnsi="Times New Roman" w:cs="Times New Roman"/>
          <w:sz w:val="24"/>
          <w:szCs w:val="24"/>
          <w:lang w:val="uk-UA"/>
        </w:rPr>
        <w:t>Психологічна готовність дітей до школи</w:t>
      </w:r>
    </w:p>
    <w:p w:rsidR="00676447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Найважливішим наслідком психічного розвитку дитини дошкільного віку є формування психологічної готовності до шкільного навчання.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У складному комплексі якостей, із яких складається готовність до шкільного навчання, варто виділити: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lastRenderedPageBreak/>
        <w:t>- мотиваційну. Більшість дітей наприкінці дошкільного віку прагне стати школярами, пов'язуючи це бажання передусім із зовнішніми ознаками зміни свого соціального статусу (портфель, форма, власне робоче місце, нові взаємини з людьми тощо).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Однак справжня мотиваційна готовність зумовлюється пізнавальною спрямованістю дошкільника, яка розвивається на о</w:t>
      </w:r>
      <w:r>
        <w:rPr>
          <w:rFonts w:ascii="Times New Roman" w:hAnsi="Times New Roman" w:cs="Times New Roman"/>
          <w:sz w:val="24"/>
          <w:szCs w:val="24"/>
          <w:lang w:val="uk-UA"/>
        </w:rPr>
        <w:t>снові притаманної дітям допитли</w:t>
      </w:r>
      <w:r w:rsidRPr="00B85EC1">
        <w:rPr>
          <w:rFonts w:ascii="Times New Roman" w:hAnsi="Times New Roman" w:cs="Times New Roman"/>
          <w:sz w:val="24"/>
          <w:szCs w:val="24"/>
          <w:lang w:val="uk-UA"/>
        </w:rPr>
        <w:t>вості, набуваючи характерних рис перших пізнавальних інтересів (бажання опанувати грамоту, читання та ін.).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Якщо ж пізнавальна активність не сформована, дитину приваблюють різноманітні другорядні мотиви, пов'язані зі сприйняттям школи як місця для розваг, і дитина виявляється неспроможною взяти на себе обов'язки учня.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>- розумову. Діти приходять до школи з досить широким колом знань і умінь, а головне — із розвинутим сприйманням і мисленням (вони вже мають освоїти операції аналізу, синтезу, порівняння, узагальнення, класифікації, групування тощо), які дозволяють систематично спостерігати за предметами та явищами, виділяти в них істотні особливості, міркувати й робити висновки.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Крім того, діти повинні володіти початковими навчальними вміннями (концентрація уваги не на результаті, а на процесі виконання навчальних завдань, самоконтроль, самооцінка та ін.).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- емоційно-вольову. </w:t>
      </w:r>
      <w:proofErr w:type="spellStart"/>
      <w:r w:rsidRPr="00B85EC1">
        <w:rPr>
          <w:rFonts w:ascii="Times New Roman" w:hAnsi="Times New Roman" w:cs="Times New Roman"/>
          <w:sz w:val="24"/>
          <w:szCs w:val="24"/>
          <w:lang w:val="uk-UA"/>
        </w:rPr>
        <w:t>Bміння</w:t>
      </w:r>
      <w:proofErr w:type="spellEnd"/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дошкільника довільно керувати своєю поведінкою, пізнавальною активністю, спрямовувати її на </w:t>
      </w:r>
      <w:proofErr w:type="spellStart"/>
      <w:r w:rsidRPr="00B85EC1">
        <w:rPr>
          <w:rFonts w:ascii="Times New Roman" w:hAnsi="Times New Roman" w:cs="Times New Roman"/>
          <w:sz w:val="24"/>
          <w:szCs w:val="24"/>
          <w:lang w:val="uk-UA"/>
        </w:rPr>
        <w:t>розв</w:t>
      </w:r>
      <w:proofErr w:type="spellEnd"/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EC1">
        <w:rPr>
          <w:rFonts w:ascii="Times New Roman" w:hAnsi="Times New Roman" w:cs="Times New Roman"/>
          <w:sz w:val="24"/>
          <w:szCs w:val="24"/>
          <w:lang w:val="uk-UA"/>
        </w:rPr>
        <w:t>'язання</w:t>
      </w:r>
      <w:proofErr w:type="spellEnd"/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завдань тощо. Навчання в школі має бути для нього джерелом позитивних емоцій, що допоможе знайти своє місце серед однолітків, підтримає впевненість у собі, у своїх силах. Важливо, щоб ці позитивні емоції пов'язувались із навчальною діяльністю, її процесом та першими результатами.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Окремою є проблема шестирічних дітей. Залишаючись за шестирічних рівнем психічного розвитку дошкільниками, багато хто з них дітей поступає до школи і включається у навчальну діяльність.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У шестирічних дітей зберігаються притаманні дошкільному віку особливості мислення: домінує мимовільна пам'ять, внаслідок чого запам'ятовується не те, що потрібно, а те, що цікаве; специфіка уваги дозволяє продуктивно виконувати певну роботу лише протягом 10-15 хвилин; переважає прагнення вивчати нове передусім у наочно-образному та наочно-дієвому аспектах тощо.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Однак важливою особливістю психічного розвитку старшого дошкільника є гостра чутливість (</w:t>
      </w:r>
      <w:proofErr w:type="spellStart"/>
      <w:r w:rsidRPr="00B85EC1">
        <w:rPr>
          <w:rFonts w:ascii="Times New Roman" w:hAnsi="Times New Roman" w:cs="Times New Roman"/>
          <w:sz w:val="24"/>
          <w:szCs w:val="24"/>
          <w:lang w:val="uk-UA"/>
        </w:rPr>
        <w:t>сензитивність</w:t>
      </w:r>
      <w:proofErr w:type="spellEnd"/>
      <w:r w:rsidRPr="00B85EC1">
        <w:rPr>
          <w:rFonts w:ascii="Times New Roman" w:hAnsi="Times New Roman" w:cs="Times New Roman"/>
          <w:sz w:val="24"/>
          <w:szCs w:val="24"/>
          <w:lang w:val="uk-UA"/>
        </w:rPr>
        <w:t>) як до засвоєння морально-психологічних норм і правил поведінки, так і до оволодіння цілями й способами систематичного навчання.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Пізнавальні мотиви в цьому віці ситуативні та нестійкі: під час навчальних занять вони з'являються й підтримуються лише завдяки зусиллям педагогів. Оцінка навчальної роботи сприймається як оцінка особистості, тому негативні оцінки спричиняють тривожність, стан дискомфорту, апатії.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Поведінка ще нестійка, залежить від емоційного стану дитини, що істотно ускладнює взаємини з однолітками та вчителем. Мета досягається набагато успішніше за ігрової мотивації та оцінки поведінки однолітками (у випадку командної гри). Формування волі істотно пов'язане з вихованням мотиву досягнення мети (В.К. </w:t>
      </w:r>
      <w:proofErr w:type="spellStart"/>
      <w:r w:rsidRPr="00B85EC1">
        <w:rPr>
          <w:rFonts w:ascii="Times New Roman" w:hAnsi="Times New Roman" w:cs="Times New Roman"/>
          <w:sz w:val="24"/>
          <w:szCs w:val="24"/>
          <w:lang w:val="uk-UA"/>
        </w:rPr>
        <w:t>Котирло</w:t>
      </w:r>
      <w:proofErr w:type="spellEnd"/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та ін.).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Усе це потрібно враховувати під час організації навчального процесу дітей шестирічного віку, незалежно від того, де він здійснюється — у підготовчих групах дитячих садків чи в перших класах шкіл. Навчальні заняття із шестирічними дітьми вимагають ігрових </w:t>
      </w:r>
      <w:r w:rsidRPr="00B85EC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методів, </w:t>
      </w:r>
      <w:proofErr w:type="spellStart"/>
      <w:r w:rsidRPr="00B85EC1">
        <w:rPr>
          <w:rFonts w:ascii="Times New Roman" w:hAnsi="Times New Roman" w:cs="Times New Roman"/>
          <w:sz w:val="24"/>
          <w:szCs w:val="24"/>
          <w:lang w:val="uk-UA"/>
        </w:rPr>
        <w:t>‘’дошкільного’’</w:t>
      </w:r>
      <w:proofErr w:type="spellEnd"/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режиму тощо, а жорсткі умови формалізованої системи шкільного навчання є абсолютно недопустимими.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Існує багато визначень шкільної адаптації. Як приклад традиційного визначення можна привести визначення М.В.Максимової (1994), яка шкільну адаптацію трактує як процес входження дитини в нову для неї соціальну ситуацію розвитку.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До числа основних первинних зовнішніх ознак проявів шкільної </w:t>
      </w:r>
      <w:proofErr w:type="spellStart"/>
      <w:r w:rsidRPr="00B85EC1">
        <w:rPr>
          <w:rFonts w:ascii="Times New Roman" w:hAnsi="Times New Roman" w:cs="Times New Roman"/>
          <w:sz w:val="24"/>
          <w:szCs w:val="24"/>
          <w:lang w:val="uk-UA"/>
        </w:rPr>
        <w:t>дезадаптації</w:t>
      </w:r>
      <w:proofErr w:type="spellEnd"/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вчені одностайно відносять утруднення в навчанні і різні порушення шкільних норм поведінки.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Основні чинники, що можуть стати причиною шкільної неуспішності: недоліки в підготовці дитини до школи, соціально-педагогічна занедбаність; тривала і масивна психічна </w:t>
      </w:r>
      <w:proofErr w:type="spellStart"/>
      <w:r w:rsidRPr="00B85EC1">
        <w:rPr>
          <w:rFonts w:ascii="Times New Roman" w:hAnsi="Times New Roman" w:cs="Times New Roman"/>
          <w:sz w:val="24"/>
          <w:szCs w:val="24"/>
          <w:lang w:val="uk-UA"/>
        </w:rPr>
        <w:t>депривація</w:t>
      </w:r>
      <w:proofErr w:type="spellEnd"/>
      <w:r w:rsidRPr="00B85EC1">
        <w:rPr>
          <w:rFonts w:ascii="Times New Roman" w:hAnsi="Times New Roman" w:cs="Times New Roman"/>
          <w:sz w:val="24"/>
          <w:szCs w:val="24"/>
          <w:lang w:val="uk-UA"/>
        </w:rPr>
        <w:t>; соматичне ослаблення дитини; порушення формування шкільних навичок (</w:t>
      </w:r>
      <w:proofErr w:type="spellStart"/>
      <w:r w:rsidRPr="00B85EC1">
        <w:rPr>
          <w:rFonts w:ascii="Times New Roman" w:hAnsi="Times New Roman" w:cs="Times New Roman"/>
          <w:sz w:val="24"/>
          <w:szCs w:val="24"/>
          <w:lang w:val="uk-UA"/>
        </w:rPr>
        <w:t>дислексія</w:t>
      </w:r>
      <w:proofErr w:type="spellEnd"/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85EC1">
        <w:rPr>
          <w:rFonts w:ascii="Times New Roman" w:hAnsi="Times New Roman" w:cs="Times New Roman"/>
          <w:sz w:val="24"/>
          <w:szCs w:val="24"/>
          <w:lang w:val="uk-UA"/>
        </w:rPr>
        <w:t>дисграфія</w:t>
      </w:r>
      <w:proofErr w:type="spellEnd"/>
      <w:r w:rsidRPr="00B85EC1">
        <w:rPr>
          <w:rFonts w:ascii="Times New Roman" w:hAnsi="Times New Roman" w:cs="Times New Roman"/>
          <w:sz w:val="24"/>
          <w:szCs w:val="24"/>
          <w:lang w:val="uk-UA"/>
        </w:rPr>
        <w:t>); рухові порушення; емоційні розлади.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Під впливом постійних невдач, що виходять за межі власне навчальної діяльності і взаємин, що поширюються на сферу спілкування з однолітками, у дитини формується відчуття власної малоцінності, з'являються спроби компенсувати власну неспроможність. Оскільки ж вибір адекватних засобів компенсації в цьому віці обмежений, то </w:t>
      </w:r>
      <w:proofErr w:type="spellStart"/>
      <w:r w:rsidRPr="00B85EC1">
        <w:rPr>
          <w:rFonts w:ascii="Times New Roman" w:hAnsi="Times New Roman" w:cs="Times New Roman"/>
          <w:sz w:val="24"/>
          <w:szCs w:val="24"/>
          <w:lang w:val="uk-UA"/>
        </w:rPr>
        <w:t>самоактуалізація</w:t>
      </w:r>
      <w:proofErr w:type="spellEnd"/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часто відбувається в різній мірі усвідомленою протидією шкільним нормам, реалізується в порушеннях дисципліни, підвищеній конфліктності, що на тлі втрати інтересу до школи поступово інтегрується в асоціальну особистісну спрямованість. Нерідко в таких дітей виникають нервово-психічні і психосоматичні розлади.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Шкільна </w:t>
      </w:r>
      <w:proofErr w:type="spellStart"/>
      <w:r w:rsidRPr="00B85EC1">
        <w:rPr>
          <w:rFonts w:ascii="Times New Roman" w:hAnsi="Times New Roman" w:cs="Times New Roman"/>
          <w:sz w:val="24"/>
          <w:szCs w:val="24"/>
          <w:lang w:val="uk-UA"/>
        </w:rPr>
        <w:t>дезадаптація</w:t>
      </w:r>
      <w:proofErr w:type="spellEnd"/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дитини — складне явище. Відставання в навчанні обумовлено такими чинниками, як методика навчання, особистість учителя, допомога дитині з боку батьків, атмосфера в школі й класі, місце дитини у взаєминах з дітьми і вчителями, особистість самої дитини.</w:t>
      </w:r>
    </w:p>
    <w:p w:rsidR="00676447" w:rsidRPr="00B85EC1" w:rsidRDefault="00676447" w:rsidP="006764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C1">
        <w:rPr>
          <w:rFonts w:ascii="Times New Roman" w:hAnsi="Times New Roman" w:cs="Times New Roman"/>
          <w:sz w:val="24"/>
          <w:szCs w:val="24"/>
          <w:lang w:val="uk-UA"/>
        </w:rPr>
        <w:t xml:space="preserve"> Такий чинник шкільної неуспішності, як особистісні особливості дитини, є також багатоплановим. Дослідники виділяють наступні перемінні: позиція учня, мотивація навчання, рівень навичок розумової діяльності, здатність до довільної регуляції і самоорганізації, рівень здоров'я і працездатності, інтелект дитини. Відставання в розвитку й низькі показники шкільної успішності — це не одне і те саме. При відставанні в розвитку ми можемо говорити про наявність у школяра затримок дозрівання інтелектуальних, вольових, мотиваційних структур у порівнянні з віковою нормою. Тоді як шкільна неуспішність може бути викликана впливом середовища, методики навчання, позиції того, хто вчиться і </w:t>
      </w:r>
      <w:proofErr w:type="spellStart"/>
      <w:r w:rsidRPr="00B85EC1">
        <w:rPr>
          <w:rFonts w:ascii="Times New Roman" w:hAnsi="Times New Roman" w:cs="Times New Roman"/>
          <w:sz w:val="24"/>
          <w:szCs w:val="24"/>
          <w:lang w:val="uk-UA"/>
        </w:rPr>
        <w:t>т.і</w:t>
      </w:r>
      <w:proofErr w:type="spellEnd"/>
      <w:r w:rsidRPr="00B85EC1">
        <w:rPr>
          <w:rFonts w:ascii="Times New Roman" w:hAnsi="Times New Roman" w:cs="Times New Roman"/>
          <w:sz w:val="24"/>
          <w:szCs w:val="24"/>
          <w:lang w:val="uk-UA"/>
        </w:rPr>
        <w:t>. Таким чином, неуспішні школярі — неоднорідна група, до якої потрапляють діти з різноманітними проблемами.</w:t>
      </w:r>
    </w:p>
    <w:p w:rsidR="00BF5462" w:rsidRPr="00BF5462" w:rsidRDefault="00BF5462">
      <w:pPr>
        <w:rPr>
          <w:lang w:val="uk-UA"/>
        </w:rPr>
      </w:pPr>
    </w:p>
    <w:sectPr w:rsidR="00BF5462" w:rsidRPr="00BF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7F"/>
    <w:rsid w:val="00115015"/>
    <w:rsid w:val="001C347F"/>
    <w:rsid w:val="00324CBD"/>
    <w:rsid w:val="004D5F32"/>
    <w:rsid w:val="00676447"/>
    <w:rsid w:val="00B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0</DocSecurity>
  <Lines>49</Lines>
  <Paragraphs>13</Paragraphs>
  <ScaleCrop>false</ScaleCrop>
  <Company>Дом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2013-03-19T00:15:00Z</dcterms:created>
  <dcterms:modified xsi:type="dcterms:W3CDTF">2013-03-19T00:16:00Z</dcterms:modified>
</cp:coreProperties>
</file>